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87CF6" w14:textId="77777777" w:rsidR="00755434" w:rsidRPr="00755434" w:rsidRDefault="00755434" w:rsidP="004E5F6E">
      <w:pPr>
        <w:rPr>
          <w:b/>
          <w:bCs/>
          <w:sz w:val="36"/>
          <w:szCs w:val="36"/>
        </w:rPr>
      </w:pPr>
      <w:r w:rsidRPr="00755434">
        <w:rPr>
          <w:b/>
          <w:bCs/>
          <w:noProof/>
          <w:sz w:val="36"/>
          <w:szCs w:val="36"/>
        </w:rPr>
        <w:drawing>
          <wp:anchor distT="0" distB="0" distL="114300" distR="114300" simplePos="0" relativeHeight="251658240" behindDoc="0" locked="0" layoutInCell="1" allowOverlap="1" wp14:anchorId="55B82A92" wp14:editId="5B2289B7">
            <wp:simplePos x="0" y="0"/>
            <wp:positionH relativeFrom="column">
              <wp:posOffset>209550</wp:posOffset>
            </wp:positionH>
            <wp:positionV relativeFrom="paragraph">
              <wp:posOffset>0</wp:posOffset>
            </wp:positionV>
            <wp:extent cx="1600200" cy="962025"/>
            <wp:effectExtent l="0" t="0" r="0" b="9525"/>
            <wp:wrapThrough wrapText="bothSides">
              <wp:wrapPolygon edited="0">
                <wp:start x="0" y="0"/>
                <wp:lineTo x="0" y="21386"/>
                <wp:lineTo x="21343" y="21386"/>
                <wp:lineTo x="21343" y="0"/>
                <wp:lineTo x="0" y="0"/>
              </wp:wrapPolygon>
            </wp:wrapThrough>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600200" cy="962025"/>
                    </a:xfrm>
                    <a:prstGeom prst="rect">
                      <a:avLst/>
                    </a:prstGeom>
                  </pic:spPr>
                </pic:pic>
              </a:graphicData>
            </a:graphic>
          </wp:anchor>
        </w:drawing>
      </w:r>
      <w:r w:rsidRPr="00755434">
        <w:rPr>
          <w:b/>
          <w:bCs/>
          <w:sz w:val="36"/>
          <w:szCs w:val="36"/>
        </w:rPr>
        <w:t xml:space="preserve">Las Virgenes Municipal Water District </w:t>
      </w:r>
    </w:p>
    <w:p w14:paraId="7F232BE6" w14:textId="1A872CC0" w:rsidR="00755434" w:rsidRDefault="003E6248" w:rsidP="00BD57CC">
      <w:pPr>
        <w:rPr>
          <w:b/>
          <w:bCs/>
          <w:sz w:val="36"/>
          <w:szCs w:val="36"/>
        </w:rPr>
      </w:pPr>
      <w:r>
        <w:rPr>
          <w:b/>
          <w:bCs/>
          <w:sz w:val="36"/>
          <w:szCs w:val="36"/>
        </w:rPr>
        <w:t>APPEAL REQUEST FORM</w:t>
      </w:r>
    </w:p>
    <w:p w14:paraId="08581747" w14:textId="3681A7B4" w:rsidR="00755434" w:rsidRDefault="00755434" w:rsidP="00755434">
      <w:pPr>
        <w:jc w:val="center"/>
        <w:rPr>
          <w:b/>
          <w:bCs/>
          <w:sz w:val="36"/>
          <w:szCs w:val="36"/>
        </w:rPr>
      </w:pPr>
    </w:p>
    <w:p w14:paraId="270B84FA" w14:textId="28FF9865" w:rsidR="00755434" w:rsidRDefault="006B4F77" w:rsidP="00755434">
      <w:pPr>
        <w:rPr>
          <w:sz w:val="24"/>
          <w:szCs w:val="24"/>
        </w:rPr>
      </w:pPr>
      <w:r>
        <w:rPr>
          <w:sz w:val="24"/>
          <w:szCs w:val="24"/>
        </w:rPr>
        <w:t>Name: _</w:t>
      </w:r>
      <w:r w:rsidR="00755434">
        <w:rPr>
          <w:sz w:val="24"/>
          <w:szCs w:val="24"/>
        </w:rPr>
        <w:t xml:space="preserve">_____________________________ Account </w:t>
      </w:r>
      <w:r>
        <w:rPr>
          <w:sz w:val="24"/>
          <w:szCs w:val="24"/>
        </w:rPr>
        <w:t>Number: _</w:t>
      </w:r>
      <w:r w:rsidR="00755434">
        <w:rPr>
          <w:sz w:val="24"/>
          <w:szCs w:val="24"/>
        </w:rPr>
        <w:t>__________________________</w:t>
      </w:r>
    </w:p>
    <w:p w14:paraId="4AE78D76" w14:textId="253C6A31" w:rsidR="006B4F77" w:rsidRDefault="00174A26" w:rsidP="00755434">
      <w:pPr>
        <w:rPr>
          <w:sz w:val="24"/>
          <w:szCs w:val="24"/>
        </w:rPr>
      </w:pPr>
      <w:r>
        <w:rPr>
          <w:sz w:val="24"/>
          <w:szCs w:val="24"/>
        </w:rPr>
        <w:t xml:space="preserve">Property </w:t>
      </w:r>
      <w:r w:rsidR="006B4F77">
        <w:rPr>
          <w:sz w:val="24"/>
          <w:szCs w:val="24"/>
        </w:rPr>
        <w:t>Address: _</w:t>
      </w:r>
      <w:r w:rsidR="00755434">
        <w:rPr>
          <w:sz w:val="24"/>
          <w:szCs w:val="24"/>
        </w:rPr>
        <w:t>_____________________________________________________________________</w:t>
      </w:r>
      <w:r>
        <w:rPr>
          <w:sz w:val="24"/>
          <w:szCs w:val="24"/>
        </w:rPr>
        <w:t>________</w:t>
      </w:r>
    </w:p>
    <w:p w14:paraId="19C29E83" w14:textId="0C7DCF10" w:rsidR="00174A26" w:rsidRDefault="00174A26" w:rsidP="00755434">
      <w:pPr>
        <w:rPr>
          <w:sz w:val="24"/>
          <w:szCs w:val="24"/>
        </w:rPr>
      </w:pPr>
      <w:r>
        <w:rPr>
          <w:sz w:val="24"/>
          <w:szCs w:val="24"/>
        </w:rPr>
        <w:t>E-Mail: ________________________________________</w:t>
      </w:r>
    </w:p>
    <w:p w14:paraId="517D4BFD" w14:textId="705AECD8" w:rsidR="00174A26" w:rsidRDefault="00174A26" w:rsidP="00755434">
      <w:pPr>
        <w:rPr>
          <w:sz w:val="24"/>
          <w:szCs w:val="24"/>
        </w:rPr>
      </w:pPr>
      <w:r>
        <w:rPr>
          <w:sz w:val="24"/>
          <w:szCs w:val="24"/>
        </w:rPr>
        <w:t>Mailing Address (if different): _____________________________________________________</w:t>
      </w:r>
    </w:p>
    <w:p w14:paraId="57E3BB23" w14:textId="22977DC0" w:rsidR="00755434" w:rsidRDefault="00174A26" w:rsidP="00755434">
      <w:pPr>
        <w:rPr>
          <w:sz w:val="24"/>
          <w:szCs w:val="24"/>
        </w:rPr>
      </w:pPr>
      <w:r>
        <w:rPr>
          <w:sz w:val="24"/>
          <w:szCs w:val="24"/>
        </w:rPr>
        <w:t xml:space="preserve">Next Bill </w:t>
      </w:r>
      <w:r w:rsidR="00755434">
        <w:rPr>
          <w:sz w:val="24"/>
          <w:szCs w:val="24"/>
        </w:rPr>
        <w:t xml:space="preserve">Due </w:t>
      </w:r>
      <w:r w:rsidR="006B4F77">
        <w:rPr>
          <w:sz w:val="24"/>
          <w:szCs w:val="24"/>
        </w:rPr>
        <w:t>Date:</w:t>
      </w:r>
      <w:r w:rsidR="00755434">
        <w:rPr>
          <w:sz w:val="24"/>
          <w:szCs w:val="24"/>
        </w:rPr>
        <w:t>_________________________</w:t>
      </w:r>
    </w:p>
    <w:p w14:paraId="6ADE0D85" w14:textId="668CD5E1" w:rsidR="006B4F77" w:rsidRDefault="00174A26" w:rsidP="00755434">
      <w:pPr>
        <w:rPr>
          <w:sz w:val="24"/>
          <w:szCs w:val="24"/>
        </w:rPr>
      </w:pPr>
      <w:r>
        <w:rPr>
          <w:sz w:val="24"/>
          <w:szCs w:val="24"/>
        </w:rPr>
        <w:t>Check all that apply:</w:t>
      </w:r>
    </w:p>
    <w:p w14:paraId="39C00BDA" w14:textId="000FE959" w:rsidR="00174A26" w:rsidRPr="00174A26" w:rsidRDefault="00174A26" w:rsidP="00174A26">
      <w:pPr>
        <w:pStyle w:val="ListParagraph"/>
        <w:numPr>
          <w:ilvl w:val="0"/>
          <w:numId w:val="1"/>
        </w:numPr>
        <w:rPr>
          <w:sz w:val="24"/>
          <w:szCs w:val="24"/>
        </w:rPr>
      </w:pPr>
      <w:r>
        <w:rPr>
          <w:sz w:val="24"/>
          <w:szCs w:val="24"/>
        </w:rPr>
        <w:t xml:space="preserve">I believe </w:t>
      </w:r>
      <w:r w:rsidRPr="00174A26">
        <w:rPr>
          <w:sz w:val="24"/>
          <w:szCs w:val="24"/>
        </w:rPr>
        <w:t xml:space="preserve">the excessive water use was the result of a malfunction of the District’s </w:t>
      </w:r>
      <w:r w:rsidR="00C31B8F">
        <w:rPr>
          <w:sz w:val="24"/>
          <w:szCs w:val="24"/>
        </w:rPr>
        <w:t>equipment</w:t>
      </w:r>
      <w:r w:rsidRPr="00174A26">
        <w:rPr>
          <w:sz w:val="24"/>
          <w:szCs w:val="24"/>
        </w:rPr>
        <w:t xml:space="preserve"> or a billing error by the District;</w:t>
      </w:r>
    </w:p>
    <w:p w14:paraId="17936BE9" w14:textId="0A7DA17F" w:rsidR="00174A26" w:rsidRPr="00174A26" w:rsidRDefault="00174A26" w:rsidP="00174A26">
      <w:pPr>
        <w:pStyle w:val="ListParagraph"/>
        <w:numPr>
          <w:ilvl w:val="0"/>
          <w:numId w:val="1"/>
        </w:numPr>
        <w:rPr>
          <w:sz w:val="24"/>
          <w:szCs w:val="24"/>
        </w:rPr>
      </w:pPr>
      <w:r>
        <w:rPr>
          <w:sz w:val="24"/>
          <w:szCs w:val="24"/>
        </w:rPr>
        <w:t>T</w:t>
      </w:r>
      <w:r w:rsidRPr="00174A26">
        <w:rPr>
          <w:sz w:val="24"/>
          <w:szCs w:val="24"/>
        </w:rPr>
        <w:t xml:space="preserve">he water was needed for health or safety reasons; </w:t>
      </w:r>
    </w:p>
    <w:p w14:paraId="0D9F8896" w14:textId="18DAF88D" w:rsidR="00174A26" w:rsidRDefault="00174A26" w:rsidP="00174A26">
      <w:pPr>
        <w:pStyle w:val="ListParagraph"/>
        <w:numPr>
          <w:ilvl w:val="0"/>
          <w:numId w:val="1"/>
        </w:numPr>
        <w:rPr>
          <w:sz w:val="24"/>
          <w:szCs w:val="24"/>
        </w:rPr>
      </w:pPr>
      <w:r>
        <w:rPr>
          <w:sz w:val="24"/>
          <w:szCs w:val="24"/>
        </w:rPr>
        <w:t>A</w:t>
      </w:r>
      <w:r w:rsidRPr="00174A26">
        <w:rPr>
          <w:sz w:val="24"/>
          <w:szCs w:val="24"/>
        </w:rPr>
        <w:t xml:space="preserve"> leak </w:t>
      </w:r>
      <w:r w:rsidR="0040464B">
        <w:rPr>
          <w:sz w:val="24"/>
          <w:szCs w:val="24"/>
        </w:rPr>
        <w:t>or accidental continu</w:t>
      </w:r>
      <w:r w:rsidR="00C31B8F">
        <w:rPr>
          <w:sz w:val="24"/>
          <w:szCs w:val="24"/>
        </w:rPr>
        <w:t>ous</w:t>
      </w:r>
      <w:r w:rsidR="0040464B">
        <w:rPr>
          <w:sz w:val="24"/>
          <w:szCs w:val="24"/>
        </w:rPr>
        <w:t xml:space="preserve"> use </w:t>
      </w:r>
      <w:r w:rsidRPr="00174A26">
        <w:rPr>
          <w:sz w:val="24"/>
          <w:szCs w:val="24"/>
        </w:rPr>
        <w:t>occurred on the property during the subject billing cycle</w:t>
      </w:r>
      <w:r>
        <w:rPr>
          <w:sz w:val="24"/>
          <w:szCs w:val="24"/>
        </w:rPr>
        <w:t>;</w:t>
      </w:r>
      <w:r w:rsidR="00DB3F3D" w:rsidRPr="00DB3F3D">
        <w:t xml:space="preserve"> </w:t>
      </w:r>
      <w:r w:rsidR="00DB3F3D">
        <w:t>(proof of repair required e.g. invoice/receipts/photos</w:t>
      </w:r>
      <w:r w:rsidR="00C31B8F">
        <w:t>/short statement</w:t>
      </w:r>
      <w:r w:rsidR="00DB3F3D">
        <w:t>).</w:t>
      </w:r>
    </w:p>
    <w:p w14:paraId="0836E4CB" w14:textId="4ECC9033" w:rsidR="00174A26" w:rsidRDefault="00174A26" w:rsidP="00174A26">
      <w:pPr>
        <w:pStyle w:val="ListParagraph"/>
        <w:numPr>
          <w:ilvl w:val="0"/>
          <w:numId w:val="1"/>
        </w:numPr>
        <w:rPr>
          <w:sz w:val="24"/>
          <w:szCs w:val="24"/>
        </w:rPr>
      </w:pPr>
      <w:r>
        <w:rPr>
          <w:sz w:val="24"/>
          <w:szCs w:val="24"/>
        </w:rPr>
        <w:t>I was not aware that I was using that much water and exceeding my water budget</w:t>
      </w:r>
      <w:r w:rsidR="0040464B">
        <w:rPr>
          <w:sz w:val="24"/>
          <w:szCs w:val="24"/>
        </w:rPr>
        <w:t xml:space="preserve"> by the amount stated on my bill </w:t>
      </w:r>
      <w:r>
        <w:rPr>
          <w:sz w:val="24"/>
          <w:szCs w:val="24"/>
        </w:rPr>
        <w:t>;</w:t>
      </w:r>
    </w:p>
    <w:p w14:paraId="3B7C4CCB" w14:textId="5BA948E9" w:rsidR="00174A26" w:rsidRDefault="00174A26" w:rsidP="00174A26">
      <w:pPr>
        <w:pStyle w:val="ListParagraph"/>
        <w:numPr>
          <w:ilvl w:val="0"/>
          <w:numId w:val="1"/>
        </w:numPr>
        <w:rPr>
          <w:sz w:val="24"/>
          <w:szCs w:val="24"/>
        </w:rPr>
      </w:pPr>
      <w:r>
        <w:rPr>
          <w:sz w:val="24"/>
          <w:szCs w:val="24"/>
        </w:rPr>
        <w:t xml:space="preserve">I was not aware that there would be penalties for exceedances; </w:t>
      </w:r>
    </w:p>
    <w:p w14:paraId="085EFCBF" w14:textId="151E7358" w:rsidR="00174A26" w:rsidRDefault="00174A26" w:rsidP="00174A26">
      <w:pPr>
        <w:pStyle w:val="ListParagraph"/>
        <w:numPr>
          <w:ilvl w:val="0"/>
          <w:numId w:val="1"/>
        </w:numPr>
        <w:rPr>
          <w:sz w:val="24"/>
          <w:szCs w:val="24"/>
        </w:rPr>
      </w:pPr>
      <w:r>
        <w:rPr>
          <w:sz w:val="24"/>
          <w:szCs w:val="24"/>
        </w:rPr>
        <w:t>I don’t believe the water meter is accurate;</w:t>
      </w:r>
    </w:p>
    <w:p w14:paraId="4C3BA3C7" w14:textId="226F5608" w:rsidR="0040464B" w:rsidRDefault="0040464B" w:rsidP="00174A26">
      <w:pPr>
        <w:pStyle w:val="ListParagraph"/>
        <w:numPr>
          <w:ilvl w:val="0"/>
          <w:numId w:val="1"/>
        </w:numPr>
        <w:rPr>
          <w:sz w:val="24"/>
          <w:szCs w:val="24"/>
        </w:rPr>
      </w:pPr>
      <w:r>
        <w:rPr>
          <w:sz w:val="24"/>
          <w:szCs w:val="24"/>
        </w:rPr>
        <w:t>I don’t believe my water budget was correct;</w:t>
      </w:r>
    </w:p>
    <w:p w14:paraId="66C8A2A9" w14:textId="1DD3A68E" w:rsidR="00174A26" w:rsidRPr="00174A26" w:rsidRDefault="00174A26" w:rsidP="00174A26">
      <w:pPr>
        <w:pStyle w:val="ListParagraph"/>
        <w:numPr>
          <w:ilvl w:val="0"/>
          <w:numId w:val="1"/>
        </w:numPr>
        <w:rPr>
          <w:sz w:val="24"/>
          <w:szCs w:val="24"/>
        </w:rPr>
      </w:pPr>
      <w:r>
        <w:rPr>
          <w:sz w:val="24"/>
          <w:szCs w:val="24"/>
        </w:rPr>
        <w:t xml:space="preserve">Other (explain below) </w:t>
      </w:r>
    </w:p>
    <w:p w14:paraId="1048E427" w14:textId="5A237118" w:rsidR="00755434" w:rsidRDefault="00174A26" w:rsidP="001674FE">
      <w:pPr>
        <w:spacing w:after="0" w:line="240" w:lineRule="auto"/>
        <w:rPr>
          <w:sz w:val="24"/>
          <w:szCs w:val="24"/>
        </w:rPr>
      </w:pPr>
      <w:r>
        <w:rPr>
          <w:sz w:val="24"/>
          <w:szCs w:val="24"/>
        </w:rPr>
        <w:t xml:space="preserve">Additional Explanation (please provide sufficient details to help make a decision): </w:t>
      </w:r>
      <w:r w:rsidR="006B4F77">
        <w:rPr>
          <w:sz w:val="24"/>
          <w:szCs w:val="24"/>
        </w:rPr>
        <w:t xml:space="preserve"> </w:t>
      </w:r>
    </w:p>
    <w:p w14:paraId="4C900BB2" w14:textId="31D57C89" w:rsidR="00755434" w:rsidRDefault="00755434" w:rsidP="001674FE">
      <w:pPr>
        <w:spacing w:after="0" w:line="240" w:lineRule="auto"/>
        <w:rPr>
          <w:sz w:val="24"/>
          <w:szCs w:val="24"/>
        </w:rPr>
      </w:pPr>
      <w:r>
        <w:rPr>
          <w:sz w:val="24"/>
          <w:szCs w:val="24"/>
        </w:rPr>
        <w:t>______________________________________________________________________________</w:t>
      </w:r>
    </w:p>
    <w:p w14:paraId="66175CE6" w14:textId="11547664" w:rsidR="00755434" w:rsidRDefault="00755434" w:rsidP="001674FE">
      <w:pPr>
        <w:spacing w:after="0" w:line="240" w:lineRule="auto"/>
        <w:rPr>
          <w:sz w:val="24"/>
          <w:szCs w:val="24"/>
        </w:rPr>
      </w:pPr>
      <w:r>
        <w:rPr>
          <w:sz w:val="24"/>
          <w:szCs w:val="24"/>
        </w:rPr>
        <w:t>______________________________________________________________________________</w:t>
      </w:r>
    </w:p>
    <w:p w14:paraId="704E9D29" w14:textId="49964D04" w:rsidR="00755434" w:rsidRDefault="00755434" w:rsidP="001674FE">
      <w:pPr>
        <w:spacing w:after="0" w:line="240" w:lineRule="auto"/>
        <w:rPr>
          <w:sz w:val="24"/>
          <w:szCs w:val="24"/>
        </w:rPr>
      </w:pPr>
      <w:r>
        <w:rPr>
          <w:sz w:val="24"/>
          <w:szCs w:val="24"/>
        </w:rPr>
        <w:t>______________________________________________________________________________</w:t>
      </w:r>
    </w:p>
    <w:p w14:paraId="26155C56" w14:textId="550F2819" w:rsidR="00755434" w:rsidRDefault="001674FE" w:rsidP="001674FE">
      <w:pPr>
        <w:spacing w:after="0" w:line="24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8561E8" w14:textId="4ADB6A0B" w:rsidR="00755434" w:rsidRDefault="00755434" w:rsidP="00755434">
      <w:pPr>
        <w:rPr>
          <w:sz w:val="24"/>
          <w:szCs w:val="24"/>
        </w:rPr>
      </w:pPr>
      <w:r>
        <w:rPr>
          <w:sz w:val="24"/>
          <w:szCs w:val="24"/>
        </w:rPr>
        <w:t xml:space="preserve">________________________________________    </w:t>
      </w:r>
      <w:r w:rsidR="00174A26">
        <w:rPr>
          <w:sz w:val="24"/>
          <w:szCs w:val="24"/>
        </w:rPr>
        <w:t xml:space="preserve">       </w:t>
      </w:r>
      <w:r>
        <w:rPr>
          <w:sz w:val="24"/>
          <w:szCs w:val="24"/>
        </w:rPr>
        <w:t>_________________________________</w:t>
      </w:r>
    </w:p>
    <w:p w14:paraId="5B51D298" w14:textId="41823D52" w:rsidR="00755434" w:rsidRDefault="00755434" w:rsidP="00755434">
      <w:pPr>
        <w:rPr>
          <w:sz w:val="24"/>
          <w:szCs w:val="24"/>
        </w:rPr>
      </w:pPr>
      <w:r>
        <w:rPr>
          <w:sz w:val="24"/>
          <w:szCs w:val="24"/>
        </w:rPr>
        <w:t xml:space="preserve">Signature </w:t>
      </w:r>
      <w:r>
        <w:rPr>
          <w:sz w:val="24"/>
          <w:szCs w:val="24"/>
        </w:rPr>
        <w:tab/>
      </w:r>
      <w:r>
        <w:rPr>
          <w:sz w:val="24"/>
          <w:szCs w:val="24"/>
        </w:rPr>
        <w:tab/>
      </w:r>
      <w:r>
        <w:rPr>
          <w:sz w:val="24"/>
          <w:szCs w:val="24"/>
        </w:rPr>
        <w:tab/>
      </w:r>
      <w:r>
        <w:rPr>
          <w:sz w:val="24"/>
          <w:szCs w:val="24"/>
        </w:rPr>
        <w:tab/>
      </w:r>
      <w:r>
        <w:rPr>
          <w:sz w:val="24"/>
          <w:szCs w:val="24"/>
        </w:rPr>
        <w:tab/>
        <w:t>Date</w:t>
      </w:r>
      <w:r>
        <w:rPr>
          <w:sz w:val="24"/>
          <w:szCs w:val="24"/>
        </w:rPr>
        <w:tab/>
        <w:t xml:space="preserve">      Printed Name</w:t>
      </w:r>
    </w:p>
    <w:p w14:paraId="7806054E" w14:textId="787E067F" w:rsidR="003950D2" w:rsidRDefault="006B5974" w:rsidP="00755434">
      <w:pPr>
        <w:rPr>
          <w:b/>
          <w:bCs/>
          <w:sz w:val="40"/>
          <w:szCs w:val="40"/>
        </w:rPr>
      </w:pPr>
      <w:r>
        <w:rPr>
          <w:b/>
          <w:bCs/>
          <w:sz w:val="40"/>
          <w:szCs w:val="40"/>
        </w:rPr>
        <w:lastRenderedPageBreak/>
        <w:t xml:space="preserve">Billing </w:t>
      </w:r>
      <w:r w:rsidR="003950D2">
        <w:rPr>
          <w:b/>
          <w:bCs/>
          <w:sz w:val="40"/>
          <w:szCs w:val="40"/>
        </w:rPr>
        <w:t>Appeals</w:t>
      </w:r>
    </w:p>
    <w:p w14:paraId="176A18BB" w14:textId="241D38B6" w:rsidR="003950D2" w:rsidRDefault="003950D2" w:rsidP="00755434">
      <w:pPr>
        <w:rPr>
          <w:b/>
          <w:bCs/>
          <w:sz w:val="40"/>
          <w:szCs w:val="40"/>
        </w:rPr>
      </w:pPr>
      <w:r>
        <w:rPr>
          <w:b/>
          <w:bCs/>
          <w:sz w:val="40"/>
          <w:szCs w:val="40"/>
        </w:rPr>
        <w:t>Section 6-2.105</w:t>
      </w:r>
    </w:p>
    <w:p w14:paraId="0A0B7F1D" w14:textId="77777777" w:rsidR="006B5974" w:rsidRPr="006B5974" w:rsidRDefault="006B5974" w:rsidP="00755434">
      <w:pPr>
        <w:rPr>
          <w:sz w:val="24"/>
          <w:szCs w:val="24"/>
        </w:rPr>
      </w:pPr>
      <w:r w:rsidRPr="006B5974">
        <w:rPr>
          <w:sz w:val="24"/>
          <w:szCs w:val="24"/>
        </w:rPr>
        <w:t xml:space="preserve">The procedure to be used to appeal the amount set forth in any bill for residential water service is as follows: </w:t>
      </w:r>
    </w:p>
    <w:p w14:paraId="402E312F" w14:textId="77777777" w:rsidR="006B5974" w:rsidRPr="006B5974" w:rsidRDefault="006B5974" w:rsidP="00755434">
      <w:pPr>
        <w:rPr>
          <w:sz w:val="24"/>
          <w:szCs w:val="24"/>
        </w:rPr>
      </w:pPr>
      <w:r w:rsidRPr="006B5974">
        <w:rPr>
          <w:sz w:val="24"/>
          <w:szCs w:val="24"/>
        </w:rPr>
        <w:t xml:space="preserve">(a) Initial Appeal. Within ten (10) days of receipt of the bill for water service, the consumer has a right to initiate an appeal or review of any bill or charge rendered by the District. Such request must be made in writing and be delivered to the District’s office. For so long as the consumer’s appeal and any resulting investigation is pending, the District cannot discontinue water service to the consumer. </w:t>
      </w:r>
    </w:p>
    <w:p w14:paraId="746728F3" w14:textId="18C4D530" w:rsidR="003950D2" w:rsidRDefault="006B5974" w:rsidP="006B5974">
      <w:pPr>
        <w:rPr>
          <w:b/>
          <w:bCs/>
          <w:sz w:val="24"/>
          <w:szCs w:val="24"/>
        </w:rPr>
      </w:pPr>
      <w:r w:rsidRPr="006B5974">
        <w:rPr>
          <w:sz w:val="24"/>
          <w:szCs w:val="24"/>
        </w:rPr>
        <w:t>(b) Overdue Notice Appeal. In addition to the appeal rights provided under subdivision (a), above, any consumer who receives an Overdue Notice may request an appeal or review of the bill to which the Overdue Notice relates at least five (5) business days after the date of the Overdue Notice if the consumer alleges that the bill is in error with respect to the quantity of water consumption set forth on that bill; provided, however, that no such appeal or review rights shall apply to any bill for which an appeal or request for review under subdivision (a), above, has been made. Any appeal or request for review under this subdivision must be in writing and must include documentation supporting the appeal or the reason for the review. The request for an appeal or review must be delivered to the District’s office within that five (5) business day period. For so long as the consumer’s appeal and any resulting investigation is pending, the District cannot discontinue water service to the consumer.</w:t>
      </w:r>
    </w:p>
    <w:p w14:paraId="7744F865" w14:textId="77777777" w:rsidR="006B5974" w:rsidRPr="006B5974" w:rsidRDefault="006B5974" w:rsidP="006B5974">
      <w:pPr>
        <w:rPr>
          <w:b/>
          <w:bCs/>
          <w:sz w:val="24"/>
          <w:szCs w:val="24"/>
        </w:rPr>
      </w:pPr>
    </w:p>
    <w:p w14:paraId="0CBB082E" w14:textId="77777777" w:rsidR="006B5974" w:rsidRDefault="006B5974" w:rsidP="00755434">
      <w:pPr>
        <w:rPr>
          <w:b/>
          <w:bCs/>
          <w:sz w:val="40"/>
          <w:szCs w:val="40"/>
        </w:rPr>
      </w:pPr>
      <w:r>
        <w:rPr>
          <w:b/>
          <w:bCs/>
          <w:sz w:val="40"/>
          <w:szCs w:val="40"/>
        </w:rPr>
        <w:t>Penalty Appeals</w:t>
      </w:r>
    </w:p>
    <w:p w14:paraId="444412E4" w14:textId="7E358FFE" w:rsidR="006B4F77" w:rsidRPr="006B4F77" w:rsidRDefault="003950D2" w:rsidP="00755434">
      <w:pPr>
        <w:rPr>
          <w:b/>
          <w:bCs/>
          <w:sz w:val="40"/>
          <w:szCs w:val="40"/>
        </w:rPr>
      </w:pPr>
      <w:r>
        <w:rPr>
          <w:b/>
          <w:bCs/>
          <w:sz w:val="40"/>
          <w:szCs w:val="40"/>
        </w:rPr>
        <w:t>S</w:t>
      </w:r>
      <w:r w:rsidR="00755434" w:rsidRPr="006B4F77">
        <w:rPr>
          <w:b/>
          <w:bCs/>
          <w:sz w:val="40"/>
          <w:szCs w:val="40"/>
        </w:rPr>
        <w:t>ection 3-4.202</w:t>
      </w:r>
    </w:p>
    <w:p w14:paraId="7B43F23B" w14:textId="029587B4" w:rsidR="00755434" w:rsidRPr="006B5974" w:rsidRDefault="00755434" w:rsidP="00755434">
      <w:pPr>
        <w:rPr>
          <w:sz w:val="24"/>
          <w:szCs w:val="24"/>
        </w:rPr>
      </w:pPr>
      <w:r w:rsidRPr="006B5974">
        <w:rPr>
          <w:sz w:val="24"/>
          <w:szCs w:val="24"/>
        </w:rPr>
        <w:t>(h) Penalties, including the written warning, may be appealed. A customer who wishes to appeal the imposition of a penalty shall: (1) pay all amounts stated on the bill except for the disputed penalties; and (2) submit a completed Appeal Request Form to the District within 15 calendar days of the date of the appellant’s water bill for the billing cycle in which the penalty was imposed.</w:t>
      </w:r>
    </w:p>
    <w:p w14:paraId="3D83B3D2" w14:textId="77777777" w:rsidR="006B4F77" w:rsidRPr="006B4F77" w:rsidRDefault="006B4F77" w:rsidP="00755434">
      <w:pPr>
        <w:rPr>
          <w:sz w:val="36"/>
          <w:szCs w:val="36"/>
        </w:rPr>
      </w:pPr>
    </w:p>
    <w:p w14:paraId="65C1CA09" w14:textId="34606D85" w:rsidR="00755434" w:rsidRPr="00755434" w:rsidRDefault="00755434" w:rsidP="006B4F77">
      <w:pPr>
        <w:rPr>
          <w:b/>
          <w:bCs/>
        </w:rPr>
      </w:pPr>
    </w:p>
    <w:sectPr w:rsidR="00755434" w:rsidRPr="007554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3262E7"/>
    <w:multiLevelType w:val="hybridMultilevel"/>
    <w:tmpl w:val="F1E6B198"/>
    <w:lvl w:ilvl="0" w:tplc="E3D01D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4385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434"/>
    <w:rsid w:val="001674FE"/>
    <w:rsid w:val="00174A26"/>
    <w:rsid w:val="00243351"/>
    <w:rsid w:val="003950D2"/>
    <w:rsid w:val="003E6248"/>
    <w:rsid w:val="0040464B"/>
    <w:rsid w:val="004E2592"/>
    <w:rsid w:val="004E5F6E"/>
    <w:rsid w:val="006B4F77"/>
    <w:rsid w:val="006B5974"/>
    <w:rsid w:val="00743397"/>
    <w:rsid w:val="00755434"/>
    <w:rsid w:val="00AF52FF"/>
    <w:rsid w:val="00B2172A"/>
    <w:rsid w:val="00BD57CC"/>
    <w:rsid w:val="00C31B8F"/>
    <w:rsid w:val="00D415A0"/>
    <w:rsid w:val="00DB3F3D"/>
    <w:rsid w:val="00E95B7D"/>
    <w:rsid w:val="00FA3059"/>
    <w:rsid w:val="00FB3A13"/>
    <w:rsid w:val="00FE6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FF7C3"/>
  <w15:chartTrackingRefBased/>
  <w15:docId w15:val="{B700A73D-7A0E-463C-98A0-FFEF9BC8E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4A26"/>
    <w:pPr>
      <w:ind w:left="720"/>
      <w:contextualSpacing/>
    </w:pPr>
  </w:style>
  <w:style w:type="paragraph" w:styleId="Revision">
    <w:name w:val="Revision"/>
    <w:hidden/>
    <w:uiPriority w:val="99"/>
    <w:semiHidden/>
    <w:rsid w:val="004046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04791-DD62-4727-86D1-2BED5C13D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Bosson, Ursula J.</dc:creator>
  <cp:keywords/>
  <dc:description/>
  <cp:lastModifiedBy>Bosson, Ursula J.</cp:lastModifiedBy>
  <cp:revision>4</cp:revision>
  <dcterms:created xsi:type="dcterms:W3CDTF">2023-02-13T18:57:00Z</dcterms:created>
  <dcterms:modified xsi:type="dcterms:W3CDTF">2023-02-13T22:17:00Z</dcterms:modified>
</cp:coreProperties>
</file>